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8704" w14:textId="2750E8E3" w:rsidR="0001167D" w:rsidRDefault="0001167D" w:rsidP="005D4148">
      <w:pPr>
        <w:jc w:val="center"/>
        <w:rPr>
          <w:rFonts w:ascii="Times New Roman" w:hAnsi="Times New Roman" w:cs="Times New Roman"/>
          <w:b/>
          <w:lang w:val="ru-RU"/>
        </w:rPr>
      </w:pPr>
    </w:p>
    <w:p w14:paraId="3D19C9FE" w14:textId="269373EE" w:rsidR="0001167D" w:rsidRPr="006D7440" w:rsidRDefault="0001167D" w:rsidP="0001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167D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Приглашение к Участию в </w:t>
      </w:r>
      <w:r w:rsidRPr="006D744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ТЕНДЕРЕ</w:t>
      </w:r>
      <w:r w:rsidR="006D7440" w:rsidRPr="006D744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 (</w:t>
      </w:r>
      <w:r w:rsidR="00B94A22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переобьъявление</w:t>
      </w:r>
      <w:r w:rsidR="006D7440" w:rsidRPr="006D744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)</w:t>
      </w:r>
    </w:p>
    <w:p w14:paraId="2166DB2F" w14:textId="77777777" w:rsidR="0001167D" w:rsidRPr="0001167D" w:rsidRDefault="0001167D" w:rsidP="000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16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0116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0116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0116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0116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0116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0116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0116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14:paraId="01F35F9D" w14:textId="77777777" w:rsidR="0001167D" w:rsidRPr="0001167D" w:rsidRDefault="0002451B" w:rsidP="0001167D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pict w14:anchorId="6841BDC3">
          <v:rect id="_x0000_i1025" style="width:0;height:1.5pt" o:hralign="center" o:hrstd="t" o:hr="t" fillcolor="#aca899" stroked="f"/>
        </w:pict>
      </w:r>
    </w:p>
    <w:p w14:paraId="70A7ACB9" w14:textId="77777777" w:rsidR="0001167D" w:rsidRPr="0001167D" w:rsidRDefault="0001167D" w:rsidP="0001167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01167D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ООО МДО «ФИНКА» осуществляет свою деятельность на основании лицензии Национального банка Таджикистана и предоставляет полный спектр банковских услуг. Единственным акционером МДО «ФИНКА» Таджикистан является </w:t>
      </w:r>
      <w:proofErr w:type="spellStart"/>
      <w:r w:rsidRPr="0001167D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микрофинансовый</w:t>
      </w:r>
      <w:proofErr w:type="spellEnd"/>
      <w:r w:rsidRPr="0001167D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холдинг FINCA со штаб-квартирой в Вашингтоне, США, с более чем 2,8 млн клиентов в 20 дочерних компаниях в Евразии, Африке, на Ближнем Востоке и Латинской Америке. МДО </w:t>
      </w:r>
      <w:proofErr w:type="gramStart"/>
      <w:r w:rsidRPr="0001167D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«ФИНКА»</w:t>
      </w:r>
      <w:proofErr w:type="gramEnd"/>
      <w:r w:rsidRPr="0001167D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являясь частью глобальной сети местных </w:t>
      </w:r>
      <w:proofErr w:type="spellStart"/>
      <w:r w:rsidRPr="0001167D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микрофинансовых</w:t>
      </w:r>
      <w:proofErr w:type="spellEnd"/>
      <w:r w:rsidRPr="0001167D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организаций и банков, использует финансовые технологии для расширения доступа к финансовым услугам, предлагая инновационные, ответственные и эффективные финансовые услуги клиентам с низким доходом.</w:t>
      </w:r>
    </w:p>
    <w:p w14:paraId="6B9A393B" w14:textId="77777777" w:rsidR="0001167D" w:rsidRPr="0001167D" w:rsidRDefault="0001167D" w:rsidP="0001167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</w:p>
    <w:p w14:paraId="16927F4D" w14:textId="1D4E2CAD" w:rsidR="0001167D" w:rsidRPr="0001167D" w:rsidRDefault="0001167D" w:rsidP="0001167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01167D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ООО МДО «ФИНКА функционирует в Таджикистане с 2003 года и обслуживает более 30 000 клиентов в 2</w:t>
      </w:r>
      <w:r w:rsidR="006D744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6</w:t>
      </w:r>
      <w:r w:rsidRPr="0001167D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филиалах и центрах обслуживания по всей стране. </w:t>
      </w:r>
    </w:p>
    <w:p w14:paraId="1EDF3D8E" w14:textId="77777777" w:rsidR="0001167D" w:rsidRDefault="0001167D" w:rsidP="005D4148">
      <w:pPr>
        <w:jc w:val="center"/>
        <w:rPr>
          <w:rFonts w:ascii="Times New Roman" w:hAnsi="Times New Roman" w:cs="Times New Roman"/>
          <w:b/>
          <w:lang w:val="ru-RU"/>
        </w:rPr>
      </w:pPr>
    </w:p>
    <w:p w14:paraId="69BEDC04" w14:textId="145869CB" w:rsidR="005D4148" w:rsidRPr="0007239E" w:rsidRDefault="00FF37B1" w:rsidP="005D4148">
      <w:pPr>
        <w:jc w:val="center"/>
        <w:rPr>
          <w:rFonts w:ascii="Times New Roman" w:hAnsi="Times New Roman" w:cs="Times New Roman"/>
          <w:b/>
          <w:lang w:val="ru-RU"/>
        </w:rPr>
      </w:pPr>
      <w:r w:rsidRPr="00FF37B1">
        <w:rPr>
          <w:rFonts w:ascii="Times New Roman" w:hAnsi="Times New Roman" w:cs="Times New Roman"/>
          <w:b/>
          <w:lang w:val="ru-RU"/>
        </w:rPr>
        <w:t>ЗАО МДО “</w:t>
      </w:r>
      <w:proofErr w:type="gramStart"/>
      <w:r w:rsidRPr="00FF37B1">
        <w:rPr>
          <w:rFonts w:ascii="Times New Roman" w:hAnsi="Times New Roman" w:cs="Times New Roman"/>
          <w:b/>
          <w:lang w:val="ru-RU"/>
        </w:rPr>
        <w:t>ФИНКА”  приглашает</w:t>
      </w:r>
      <w:proofErr w:type="gramEnd"/>
      <w:r w:rsidRPr="00FF37B1">
        <w:rPr>
          <w:rFonts w:ascii="Times New Roman" w:hAnsi="Times New Roman" w:cs="Times New Roman"/>
          <w:b/>
          <w:lang w:val="ru-RU"/>
        </w:rPr>
        <w:t xml:space="preserve"> организации/компании и частных предпринимателей на участие в тендере на</w:t>
      </w:r>
      <w:r w:rsidR="005D4148" w:rsidRPr="0007239E">
        <w:rPr>
          <w:rFonts w:ascii="Times New Roman" w:hAnsi="Times New Roman" w:cs="Times New Roman"/>
          <w:b/>
          <w:lang w:val="ru-RU"/>
        </w:rPr>
        <w:t xml:space="preserve"> приобретение</w:t>
      </w:r>
      <w:r>
        <w:rPr>
          <w:rFonts w:ascii="Times New Roman" w:hAnsi="Times New Roman" w:cs="Times New Roman"/>
          <w:b/>
          <w:lang w:val="ru-RU"/>
        </w:rPr>
        <w:t xml:space="preserve"> и установку</w:t>
      </w:r>
      <w:r w:rsidRPr="00FF37B1">
        <w:rPr>
          <w:rFonts w:ascii="Times New Roman" w:hAnsi="Times New Roman" w:cs="Times New Roman"/>
          <w:b/>
          <w:lang w:val="ru-RU"/>
        </w:rPr>
        <w:t>/</w:t>
      </w:r>
      <w:r>
        <w:rPr>
          <w:rFonts w:ascii="Times New Roman" w:hAnsi="Times New Roman" w:cs="Times New Roman"/>
          <w:b/>
          <w:lang w:val="ru-RU"/>
        </w:rPr>
        <w:t>обслуживание</w:t>
      </w:r>
      <w:r w:rsidR="005D4148" w:rsidRPr="0007239E">
        <w:rPr>
          <w:rFonts w:ascii="Times New Roman" w:hAnsi="Times New Roman" w:cs="Times New Roman"/>
          <w:b/>
          <w:lang w:val="ru-RU"/>
        </w:rPr>
        <w:t xml:space="preserve"> банкоматов</w:t>
      </w:r>
      <w:r>
        <w:rPr>
          <w:rFonts w:ascii="Times New Roman" w:hAnsi="Times New Roman" w:cs="Times New Roman"/>
          <w:b/>
          <w:lang w:val="ru-RU"/>
        </w:rPr>
        <w:t xml:space="preserve"> (АТМ)</w:t>
      </w:r>
    </w:p>
    <w:p w14:paraId="70EC3939" w14:textId="0D989BFE" w:rsidR="0001167D" w:rsidRPr="0007239E" w:rsidRDefault="0001167D" w:rsidP="0001167D">
      <w:pPr>
        <w:rPr>
          <w:rFonts w:ascii="Times New Roman" w:hAnsi="Times New Roman" w:cs="Times New Roman"/>
          <w:b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>Количество банкоматов: 5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шт</w:t>
      </w:r>
      <w:proofErr w:type="spellEnd"/>
    </w:p>
    <w:p w14:paraId="315C216A" w14:textId="77777777" w:rsidR="0001167D" w:rsidRPr="0007239E" w:rsidRDefault="0001167D" w:rsidP="0001167D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Pr="0007239E">
        <w:rPr>
          <w:rFonts w:ascii="Times New Roman" w:hAnsi="Times New Roman" w:cs="Times New Roman"/>
          <w:lang w:val="ru-RU"/>
        </w:rPr>
        <w:t xml:space="preserve"> – Местных (</w:t>
      </w:r>
      <w:r w:rsidRPr="0007239E">
        <w:rPr>
          <w:rFonts w:ascii="Times New Roman" w:hAnsi="Times New Roman" w:cs="Times New Roman"/>
        </w:rPr>
        <w:t>NCR</w:t>
      </w:r>
      <w:r w:rsidRPr="0007239E">
        <w:rPr>
          <w:rFonts w:ascii="Times New Roman" w:hAnsi="Times New Roman" w:cs="Times New Roman"/>
          <w:lang w:val="ru-RU"/>
        </w:rPr>
        <w:t xml:space="preserve"> 6626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ru-RU"/>
        </w:rPr>
        <w:t>предпочтительно</w:t>
      </w:r>
      <w:r w:rsidRPr="0007239E">
        <w:rPr>
          <w:rFonts w:ascii="Times New Roman" w:hAnsi="Times New Roman" w:cs="Times New Roman"/>
          <w:lang w:val="ru-RU"/>
        </w:rPr>
        <w:t xml:space="preserve">) </w:t>
      </w:r>
    </w:p>
    <w:p w14:paraId="367AB3F4" w14:textId="77777777" w:rsidR="0001167D" w:rsidRPr="0007239E" w:rsidRDefault="0001167D" w:rsidP="0001167D">
      <w:pPr>
        <w:rPr>
          <w:rFonts w:ascii="Times New Roman" w:hAnsi="Times New Roman" w:cs="Times New Roman"/>
          <w:b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>Требование к Тендеру:</w:t>
      </w:r>
    </w:p>
    <w:p w14:paraId="1C566651" w14:textId="77777777" w:rsidR="0001167D" w:rsidRPr="0007239E" w:rsidRDefault="0001167D" w:rsidP="0001167D">
      <w:pPr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>Минимальные функциональные требования банкомата</w:t>
      </w:r>
      <w:r w:rsidRPr="0007239E">
        <w:rPr>
          <w:rFonts w:ascii="Times New Roman" w:hAnsi="Times New Roman" w:cs="Times New Roman"/>
          <w:lang w:val="ru-RU"/>
        </w:rPr>
        <w:t xml:space="preserve">: </w:t>
      </w:r>
    </w:p>
    <w:p w14:paraId="39A000A0" w14:textId="77777777" w:rsidR="0001167D" w:rsidRPr="0007239E" w:rsidRDefault="0001167D" w:rsidP="0001167D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Выдача наличных денег; </w:t>
      </w:r>
    </w:p>
    <w:p w14:paraId="4A44D3BD" w14:textId="77777777" w:rsidR="0001167D" w:rsidRPr="0007239E" w:rsidRDefault="0001167D" w:rsidP="0001167D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>Проверка баланс</w:t>
      </w:r>
    </w:p>
    <w:p w14:paraId="4D7BDCCA" w14:textId="77777777" w:rsidR="0001167D" w:rsidRPr="0007239E" w:rsidRDefault="0001167D" w:rsidP="0001167D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Переводы/осуществление оплат за услуги;  </w:t>
      </w:r>
    </w:p>
    <w:p w14:paraId="23D21723" w14:textId="77777777" w:rsidR="0001167D" w:rsidRPr="0007239E" w:rsidRDefault="0001167D" w:rsidP="0001167D">
      <w:pPr>
        <w:rPr>
          <w:rFonts w:ascii="Times New Roman" w:hAnsi="Times New Roman" w:cs="Times New Roman"/>
          <w:b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 xml:space="preserve">Клиентский интерфейс:  </w:t>
      </w:r>
    </w:p>
    <w:p w14:paraId="4DCE66D1" w14:textId="77777777" w:rsidR="0001167D" w:rsidRPr="0007239E" w:rsidRDefault="0001167D" w:rsidP="0001167D">
      <w:p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 xml:space="preserve">Дисплей </w:t>
      </w:r>
      <w:r w:rsidRPr="0007239E">
        <w:rPr>
          <w:rFonts w:ascii="Times New Roman" w:hAnsi="Times New Roman" w:cs="Times New Roman"/>
          <w:lang w:val="ru-RU"/>
        </w:rPr>
        <w:t xml:space="preserve">- не менее 15-дюймов, жидкокристаллический, </w:t>
      </w:r>
      <w:proofErr w:type="spellStart"/>
      <w:r w:rsidRPr="0007239E">
        <w:rPr>
          <w:rFonts w:ascii="Times New Roman" w:hAnsi="Times New Roman" w:cs="Times New Roman"/>
          <w:lang w:val="ru-RU"/>
        </w:rPr>
        <w:t>противовандальная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 защита и сенсорный экран, фильтр монитора для защиты от стороннего обзора, сильная/средняя яркость для видимости экрана при ярком свете; </w:t>
      </w:r>
    </w:p>
    <w:p w14:paraId="024B363F" w14:textId="77777777" w:rsidR="0001167D" w:rsidRPr="0007239E" w:rsidRDefault="0001167D" w:rsidP="0001167D">
      <w:p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>Клавиатура</w:t>
      </w:r>
      <w:r w:rsidRPr="0007239E">
        <w:rPr>
          <w:rFonts w:ascii="Times New Roman" w:hAnsi="Times New Roman" w:cs="Times New Roman"/>
          <w:lang w:val="ru-RU"/>
        </w:rPr>
        <w:t xml:space="preserve"> - защищенная ЕРР (отвечающая стандарту </w:t>
      </w:r>
      <w:r w:rsidRPr="0007239E">
        <w:rPr>
          <w:rFonts w:ascii="Times New Roman" w:hAnsi="Times New Roman" w:cs="Times New Roman"/>
        </w:rPr>
        <w:t>PCI</w:t>
      </w:r>
      <w:r w:rsidRPr="0007239E">
        <w:rPr>
          <w:rFonts w:ascii="Times New Roman" w:hAnsi="Times New Roman" w:cs="Times New Roman"/>
          <w:lang w:val="ru-RU"/>
        </w:rPr>
        <w:t xml:space="preserve"> 3.0х и более); Моторизированный </w:t>
      </w:r>
      <w:proofErr w:type="spellStart"/>
      <w:r w:rsidRPr="0007239E">
        <w:rPr>
          <w:rFonts w:ascii="Times New Roman" w:hAnsi="Times New Roman" w:cs="Times New Roman"/>
          <w:lang w:val="ru-RU"/>
        </w:rPr>
        <w:t>картридер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 для считывания данных с магнитных карт и считывания/записи данных по микропроцессорным/смарт-картам, с лотком для хранения забытых/задержанных карт. </w:t>
      </w:r>
      <w:proofErr w:type="spellStart"/>
      <w:r w:rsidRPr="0007239E">
        <w:rPr>
          <w:rFonts w:ascii="Times New Roman" w:hAnsi="Times New Roman" w:cs="Times New Roman"/>
          <w:lang w:val="ru-RU"/>
        </w:rPr>
        <w:t>Антискиминговая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 накладка </w:t>
      </w:r>
      <w:proofErr w:type="spellStart"/>
      <w:r w:rsidRPr="0007239E">
        <w:rPr>
          <w:rFonts w:ascii="Times New Roman" w:hAnsi="Times New Roman" w:cs="Times New Roman"/>
          <w:lang w:val="ru-RU"/>
        </w:rPr>
        <w:t>картридера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; </w:t>
      </w:r>
    </w:p>
    <w:p w14:paraId="1A6CCBF5" w14:textId="77777777" w:rsidR="0001167D" w:rsidRPr="0007239E" w:rsidRDefault="0001167D" w:rsidP="0001167D">
      <w:p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Встроенные световые индикаторы ввода/вывода носителей аудио - высококачественная </w:t>
      </w:r>
      <w:proofErr w:type="spellStart"/>
      <w:r w:rsidRPr="0007239E">
        <w:rPr>
          <w:rFonts w:ascii="Times New Roman" w:hAnsi="Times New Roman" w:cs="Times New Roman"/>
          <w:lang w:val="ru-RU"/>
        </w:rPr>
        <w:t>аудиоподсистема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 и звуковой разъем с управлением громкостью звука; </w:t>
      </w:r>
    </w:p>
    <w:p w14:paraId="5AD92AE8" w14:textId="77777777" w:rsidR="0001167D" w:rsidRPr="0007239E" w:rsidRDefault="0001167D" w:rsidP="0001167D">
      <w:p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Устройство считывания штрих-кода </w:t>
      </w:r>
      <w:r w:rsidRPr="0007239E">
        <w:rPr>
          <w:rFonts w:ascii="Times New Roman" w:eastAsia="MS Gothic" w:hAnsi="Times New Roman" w:cs="Times New Roman"/>
        </w:rPr>
        <w:t>一</w:t>
      </w:r>
      <w:r w:rsidRPr="0007239E">
        <w:rPr>
          <w:rFonts w:ascii="Times New Roman" w:hAnsi="Times New Roman" w:cs="Times New Roman"/>
          <w:lang w:val="ru-RU"/>
        </w:rPr>
        <w:t xml:space="preserve"> поддержка считывания двумерных и одномерных штрих-кодов; </w:t>
      </w:r>
    </w:p>
    <w:p w14:paraId="584FD9E6" w14:textId="77777777" w:rsidR="0001167D" w:rsidRPr="0007239E" w:rsidRDefault="0001167D" w:rsidP="0001167D">
      <w:p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lastRenderedPageBreak/>
        <w:t xml:space="preserve">Считыватель бесконтактных карт по технологии </w:t>
      </w:r>
      <w:r w:rsidRPr="0007239E">
        <w:rPr>
          <w:rFonts w:ascii="Times New Roman" w:hAnsi="Times New Roman" w:cs="Times New Roman"/>
        </w:rPr>
        <w:t>NFC</w:t>
      </w:r>
      <w:r w:rsidRPr="0007239E">
        <w:rPr>
          <w:rFonts w:ascii="Times New Roman" w:hAnsi="Times New Roman" w:cs="Times New Roman"/>
          <w:lang w:val="ru-RU"/>
        </w:rPr>
        <w:t xml:space="preserve">, сертифицированный на обслуживание карт </w:t>
      </w:r>
      <w:r w:rsidRPr="0007239E">
        <w:rPr>
          <w:rFonts w:ascii="Times New Roman" w:hAnsi="Times New Roman" w:cs="Times New Roman"/>
        </w:rPr>
        <w:t>Visa</w:t>
      </w:r>
      <w:r w:rsidRPr="0007239E">
        <w:rPr>
          <w:rFonts w:ascii="Times New Roman" w:hAnsi="Times New Roman" w:cs="Times New Roman"/>
          <w:lang w:val="ru-RU"/>
        </w:rPr>
        <w:t xml:space="preserve">, </w:t>
      </w:r>
      <w:r w:rsidRPr="0007239E">
        <w:rPr>
          <w:rFonts w:ascii="Times New Roman" w:hAnsi="Times New Roman" w:cs="Times New Roman"/>
        </w:rPr>
        <w:t>MasterCard</w:t>
      </w:r>
      <w:r w:rsidRPr="0007239E">
        <w:rPr>
          <w:rFonts w:ascii="Times New Roman" w:hAnsi="Times New Roman" w:cs="Times New Roman"/>
          <w:lang w:val="ru-RU"/>
        </w:rPr>
        <w:t xml:space="preserve">, </w:t>
      </w:r>
      <w:r w:rsidRPr="0007239E">
        <w:rPr>
          <w:rFonts w:ascii="Times New Roman" w:hAnsi="Times New Roman" w:cs="Times New Roman"/>
        </w:rPr>
        <w:t>China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239E">
        <w:rPr>
          <w:rFonts w:ascii="Times New Roman" w:hAnsi="Times New Roman" w:cs="Times New Roman"/>
        </w:rPr>
        <w:t>UnionPay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, МИР.  </w:t>
      </w:r>
    </w:p>
    <w:p w14:paraId="0A6741AC" w14:textId="77777777" w:rsidR="0001167D" w:rsidRPr="0007239E" w:rsidRDefault="0001167D" w:rsidP="0001167D">
      <w:pPr>
        <w:rPr>
          <w:rFonts w:ascii="Times New Roman" w:hAnsi="Times New Roman" w:cs="Times New Roman"/>
          <w:b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 xml:space="preserve">Устройство выдачи банкнот:  </w:t>
      </w:r>
    </w:p>
    <w:p w14:paraId="364F134A" w14:textId="77777777" w:rsidR="0001167D" w:rsidRPr="0007239E" w:rsidRDefault="0001167D" w:rsidP="000116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Диспенсер не менее 4 кассет (вместимость более 2000 купюр), кассета с двумя отсеками для хранения забытых и отбракованных банкнот </w:t>
      </w:r>
      <w:r w:rsidRPr="0007239E">
        <w:rPr>
          <w:rFonts w:ascii="Times New Roman" w:hAnsi="Times New Roman" w:cs="Times New Roman"/>
        </w:rPr>
        <w:t>Reject</w:t>
      </w:r>
      <w:r w:rsidRPr="0007239E">
        <w:rPr>
          <w:rFonts w:ascii="Times New Roman" w:hAnsi="Times New Roman" w:cs="Times New Roman"/>
          <w:lang w:val="ru-RU"/>
        </w:rPr>
        <w:t>/</w:t>
      </w:r>
      <w:r w:rsidRPr="0007239E">
        <w:rPr>
          <w:rFonts w:ascii="Times New Roman" w:hAnsi="Times New Roman" w:cs="Times New Roman"/>
        </w:rPr>
        <w:t>Retract</w:t>
      </w:r>
      <w:r w:rsidRPr="0007239E">
        <w:rPr>
          <w:rFonts w:ascii="Times New Roman" w:hAnsi="Times New Roman" w:cs="Times New Roman"/>
          <w:lang w:val="ru-RU"/>
        </w:rPr>
        <w:t xml:space="preserve"> (более 150 купюр). </w:t>
      </w:r>
    </w:p>
    <w:p w14:paraId="12A3D361" w14:textId="77777777" w:rsidR="0001167D" w:rsidRPr="0007239E" w:rsidRDefault="0001167D" w:rsidP="000116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Выдача пачки 30 купюр и более; </w:t>
      </w:r>
    </w:p>
    <w:p w14:paraId="31F0ED62" w14:textId="77777777" w:rsidR="0001167D" w:rsidRPr="0007239E" w:rsidRDefault="0001167D" w:rsidP="000116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Не менее 1 </w:t>
      </w:r>
      <w:r w:rsidRPr="0007239E">
        <w:rPr>
          <w:rFonts w:ascii="Times New Roman" w:hAnsi="Times New Roman" w:cs="Times New Roman"/>
        </w:rPr>
        <w:t>Reject</w:t>
      </w:r>
      <w:r w:rsidRPr="0007239E">
        <w:rPr>
          <w:rFonts w:ascii="Times New Roman" w:hAnsi="Times New Roman" w:cs="Times New Roman"/>
          <w:lang w:val="ru-RU"/>
        </w:rPr>
        <w:t xml:space="preserve"> кассеты и 1 дополнительных </w:t>
      </w:r>
    </w:p>
    <w:p w14:paraId="02CF8479" w14:textId="77777777" w:rsidR="0001167D" w:rsidRPr="0007239E" w:rsidRDefault="0001167D" w:rsidP="000116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</w:rPr>
        <w:t>Reject</w:t>
      </w:r>
      <w:r w:rsidRPr="0007239E">
        <w:rPr>
          <w:rFonts w:ascii="Times New Roman" w:hAnsi="Times New Roman" w:cs="Times New Roman"/>
          <w:lang w:val="ru-RU"/>
        </w:rPr>
        <w:t xml:space="preserve"> кассеты; Не менее 4 кассет диспенсера; Не менее 4 дополнительных кассет диспенсера;</w:t>
      </w:r>
    </w:p>
    <w:p w14:paraId="6E19CE73" w14:textId="77777777" w:rsidR="0001167D" w:rsidRPr="0007239E" w:rsidRDefault="0001167D" w:rsidP="0001167D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07239E">
        <w:rPr>
          <w:rFonts w:ascii="Times New Roman" w:hAnsi="Times New Roman" w:cs="Times New Roman"/>
          <w:b/>
          <w:lang w:val="ru-RU"/>
        </w:rPr>
        <w:t>Принтеры:</w:t>
      </w:r>
      <w:r w:rsidRPr="0007239E">
        <w:rPr>
          <w:rFonts w:ascii="Times New Roman" w:hAnsi="Times New Roman" w:cs="Times New Roman"/>
          <w:lang w:val="ru-RU"/>
        </w:rPr>
        <w:t xml:space="preserve">  Термографический</w:t>
      </w:r>
      <w:proofErr w:type="gramEnd"/>
      <w:r w:rsidRPr="0007239E">
        <w:rPr>
          <w:rFonts w:ascii="Times New Roman" w:hAnsi="Times New Roman" w:cs="Times New Roman"/>
          <w:lang w:val="ru-RU"/>
        </w:rPr>
        <w:t xml:space="preserve"> принтер для рулонной подачи бумаги с держателем, БП и с регулируемой шириной бумаги; </w:t>
      </w:r>
    </w:p>
    <w:p w14:paraId="6F121055" w14:textId="77777777" w:rsidR="0001167D" w:rsidRPr="0007239E" w:rsidRDefault="0001167D" w:rsidP="0001167D">
      <w:pPr>
        <w:rPr>
          <w:rFonts w:ascii="Times New Roman" w:hAnsi="Times New Roman" w:cs="Times New Roman"/>
          <w:b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 xml:space="preserve">Безопасность  </w:t>
      </w:r>
    </w:p>
    <w:p w14:paraId="230975B5" w14:textId="77777777" w:rsidR="0001167D" w:rsidRPr="0007239E" w:rsidRDefault="0001167D" w:rsidP="0001167D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Защита </w:t>
      </w:r>
      <w:r w:rsidRPr="0007239E">
        <w:rPr>
          <w:rFonts w:ascii="Times New Roman" w:hAnsi="Times New Roman" w:cs="Times New Roman"/>
        </w:rPr>
        <w:t>USB</w:t>
      </w:r>
      <w:r w:rsidRPr="0007239E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07239E">
        <w:rPr>
          <w:rFonts w:ascii="Times New Roman" w:hAnsi="Times New Roman" w:cs="Times New Roman"/>
          <w:lang w:val="ru-RU"/>
        </w:rPr>
        <w:t>валидация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 устройств; </w:t>
      </w:r>
    </w:p>
    <w:p w14:paraId="3CF558BA" w14:textId="77777777" w:rsidR="0001167D" w:rsidRPr="0007239E" w:rsidRDefault="0001167D" w:rsidP="0001167D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Защита от несанкционированного подключения новых устройств; </w:t>
      </w:r>
    </w:p>
    <w:p w14:paraId="2B59A559" w14:textId="77777777" w:rsidR="0001167D" w:rsidRPr="0007239E" w:rsidRDefault="0001167D" w:rsidP="0001167D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Наличие </w:t>
      </w:r>
      <w:proofErr w:type="spellStart"/>
      <w:r w:rsidRPr="0007239E">
        <w:rPr>
          <w:rFonts w:ascii="Times New Roman" w:hAnsi="Times New Roman" w:cs="Times New Roman"/>
          <w:lang w:val="ru-RU"/>
        </w:rPr>
        <w:t>шаттерной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07239E">
        <w:rPr>
          <w:rFonts w:ascii="Times New Roman" w:hAnsi="Times New Roman" w:cs="Times New Roman"/>
          <w:lang w:val="ru-RU"/>
        </w:rPr>
        <w:t>партретной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 камер; </w:t>
      </w:r>
    </w:p>
    <w:p w14:paraId="29290FA4" w14:textId="77777777" w:rsidR="0001167D" w:rsidRPr="0007239E" w:rsidRDefault="0001167D" w:rsidP="0001167D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>Анти-</w:t>
      </w:r>
      <w:proofErr w:type="spellStart"/>
      <w:r w:rsidRPr="0007239E">
        <w:rPr>
          <w:rFonts w:ascii="Times New Roman" w:hAnsi="Times New Roman" w:cs="Times New Roman"/>
          <w:lang w:val="ru-RU"/>
        </w:rPr>
        <w:t>скиминговое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 устройство для предотвращения попыток мошенничества;</w:t>
      </w:r>
    </w:p>
    <w:p w14:paraId="2749C4EC" w14:textId="77777777" w:rsidR="0001167D" w:rsidRPr="0007239E" w:rsidRDefault="0001167D" w:rsidP="0001167D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>Усовершенствованный механизм приема/выдачи карт, интеллектуальное устройство для обнаружения попыток мошенничества; - Сейф 1-го класса устойчивости к взлому (</w:t>
      </w:r>
      <w:r w:rsidRPr="0007239E">
        <w:rPr>
          <w:rFonts w:ascii="Times New Roman" w:hAnsi="Times New Roman" w:cs="Times New Roman"/>
        </w:rPr>
        <w:t>CEN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L</w:t>
      </w:r>
      <w:r w:rsidRPr="0007239E">
        <w:rPr>
          <w:rFonts w:ascii="Times New Roman" w:hAnsi="Times New Roman" w:cs="Times New Roman"/>
          <w:lang w:val="ru-RU"/>
        </w:rPr>
        <w:t xml:space="preserve">, </w:t>
      </w:r>
      <w:r w:rsidRPr="0007239E">
        <w:rPr>
          <w:rFonts w:ascii="Times New Roman" w:hAnsi="Times New Roman" w:cs="Times New Roman"/>
        </w:rPr>
        <w:t>CEN</w:t>
      </w:r>
      <w:r w:rsidRPr="0007239E">
        <w:rPr>
          <w:rFonts w:ascii="Times New Roman" w:hAnsi="Times New Roman" w:cs="Times New Roman"/>
          <w:lang w:val="ru-RU"/>
        </w:rPr>
        <w:t xml:space="preserve"> 1</w:t>
      </w:r>
      <w:r w:rsidRPr="0007239E">
        <w:rPr>
          <w:rFonts w:ascii="Times New Roman" w:eastAsia="MS Gothic" w:hAnsi="Times New Roman" w:cs="Times New Roman"/>
          <w:lang w:val="ru-RU"/>
        </w:rPr>
        <w:t>，</w:t>
      </w:r>
      <w:r w:rsidRPr="0007239E">
        <w:rPr>
          <w:rFonts w:ascii="Times New Roman" w:hAnsi="Times New Roman" w:cs="Times New Roman"/>
        </w:rPr>
        <w:t>CEN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III</w:t>
      </w:r>
      <w:r w:rsidRPr="0007239E">
        <w:rPr>
          <w:rFonts w:ascii="Times New Roman" w:hAnsi="Times New Roman" w:cs="Times New Roman"/>
          <w:lang w:val="ru-RU"/>
        </w:rPr>
        <w:t xml:space="preserve">, </w:t>
      </w:r>
      <w:r w:rsidRPr="0007239E">
        <w:rPr>
          <w:rFonts w:ascii="Times New Roman" w:eastAsia="MS Gothic" w:hAnsi="Times New Roman" w:cs="Times New Roman"/>
          <w:lang w:val="ru-RU"/>
        </w:rPr>
        <w:t>，</w:t>
      </w:r>
      <w:r w:rsidRPr="0007239E">
        <w:rPr>
          <w:rFonts w:ascii="Times New Roman" w:hAnsi="Times New Roman" w:cs="Times New Roman"/>
        </w:rPr>
        <w:t>CEN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IV</w:t>
      </w:r>
      <w:r w:rsidRPr="0007239E">
        <w:rPr>
          <w:rFonts w:ascii="Times New Roman" w:hAnsi="Times New Roman" w:cs="Times New Roman"/>
          <w:lang w:val="ru-RU"/>
        </w:rPr>
        <w:t xml:space="preserve">); </w:t>
      </w:r>
    </w:p>
    <w:p w14:paraId="54144A01" w14:textId="77777777" w:rsidR="0001167D" w:rsidRPr="0007239E" w:rsidRDefault="0001167D" w:rsidP="0001167D">
      <w:p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 xml:space="preserve">Операционная </w:t>
      </w:r>
      <w:proofErr w:type="gramStart"/>
      <w:r w:rsidRPr="0007239E">
        <w:rPr>
          <w:rFonts w:ascii="Times New Roman" w:hAnsi="Times New Roman" w:cs="Times New Roman"/>
          <w:b/>
          <w:lang w:val="ru-RU"/>
        </w:rPr>
        <w:t>платформа:</w:t>
      </w:r>
      <w:r w:rsidRPr="0007239E">
        <w:rPr>
          <w:rFonts w:ascii="Times New Roman" w:hAnsi="Times New Roman" w:cs="Times New Roman"/>
          <w:lang w:val="ru-RU"/>
        </w:rPr>
        <w:t xml:space="preserve">  </w:t>
      </w:r>
      <w:r w:rsidRPr="0007239E">
        <w:rPr>
          <w:rFonts w:ascii="Times New Roman" w:hAnsi="Times New Roman" w:cs="Times New Roman"/>
        </w:rPr>
        <w:t>Intel</w:t>
      </w:r>
      <w:proofErr w:type="gramEnd"/>
      <w:r w:rsidRPr="0007239E">
        <w:rPr>
          <w:rFonts w:ascii="Times New Roman" w:hAnsi="Times New Roman" w:cs="Times New Roman"/>
          <w:lang w:val="ru-RU"/>
        </w:rPr>
        <w:t xml:space="preserve"> ® </w:t>
      </w:r>
      <w:r w:rsidRPr="0007239E">
        <w:rPr>
          <w:rFonts w:ascii="Times New Roman" w:hAnsi="Times New Roman" w:cs="Times New Roman"/>
        </w:rPr>
        <w:t>Conroe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L</w:t>
      </w:r>
      <w:r w:rsidRPr="0007239E">
        <w:rPr>
          <w:rFonts w:ascii="Times New Roman" w:hAnsi="Times New Roman" w:cs="Times New Roman"/>
          <w:lang w:val="ru-RU"/>
        </w:rPr>
        <w:t xml:space="preserve">440 и выше (не менее 2.0 </w:t>
      </w:r>
      <w:r w:rsidRPr="0007239E">
        <w:rPr>
          <w:rFonts w:ascii="Times New Roman" w:hAnsi="Times New Roman" w:cs="Times New Roman"/>
        </w:rPr>
        <w:t>GHz</w:t>
      </w:r>
      <w:r w:rsidRPr="0007239E">
        <w:rPr>
          <w:rFonts w:ascii="Times New Roman" w:hAnsi="Times New Roman" w:cs="Times New Roman"/>
          <w:lang w:val="ru-RU"/>
        </w:rPr>
        <w:t xml:space="preserve">); Не менее 2 </w:t>
      </w:r>
      <w:r w:rsidRPr="0007239E">
        <w:rPr>
          <w:rFonts w:ascii="Times New Roman" w:hAnsi="Times New Roman" w:cs="Times New Roman"/>
        </w:rPr>
        <w:t>GB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DDR</w:t>
      </w:r>
      <w:r w:rsidRPr="0007239E">
        <w:rPr>
          <w:rFonts w:ascii="Times New Roman" w:hAnsi="Times New Roman" w:cs="Times New Roman"/>
          <w:lang w:val="ru-RU"/>
        </w:rPr>
        <w:t xml:space="preserve">3 </w:t>
      </w:r>
      <w:r w:rsidRPr="0007239E">
        <w:rPr>
          <w:rFonts w:ascii="Times New Roman" w:hAnsi="Times New Roman" w:cs="Times New Roman"/>
        </w:rPr>
        <w:t>RAM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SDRAM</w:t>
      </w:r>
      <w:r w:rsidRPr="0007239E">
        <w:rPr>
          <w:rFonts w:ascii="Times New Roman" w:hAnsi="Times New Roman" w:cs="Times New Roman"/>
          <w:lang w:val="ru-RU"/>
        </w:rPr>
        <w:t xml:space="preserve">; Не менее 80 </w:t>
      </w:r>
      <w:r w:rsidRPr="0007239E">
        <w:rPr>
          <w:rFonts w:ascii="Times New Roman" w:hAnsi="Times New Roman" w:cs="Times New Roman"/>
        </w:rPr>
        <w:t>GB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HDD</w:t>
      </w:r>
      <w:r w:rsidRPr="0007239E">
        <w:rPr>
          <w:rFonts w:ascii="Times New Roman" w:hAnsi="Times New Roman" w:cs="Times New Roman"/>
          <w:lang w:val="ru-RU"/>
        </w:rPr>
        <w:t xml:space="preserve">; </w:t>
      </w:r>
      <w:r w:rsidRPr="0007239E">
        <w:rPr>
          <w:rFonts w:ascii="Times New Roman" w:hAnsi="Times New Roman" w:cs="Times New Roman"/>
        </w:rPr>
        <w:t>SATA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DVD</w:t>
      </w:r>
      <w:r w:rsidRPr="0007239E">
        <w:rPr>
          <w:rFonts w:ascii="Times New Roman" w:hAnsi="Times New Roman" w:cs="Times New Roman"/>
          <w:lang w:val="ru-RU"/>
        </w:rPr>
        <w:t>-</w:t>
      </w:r>
      <w:r w:rsidRPr="0007239E">
        <w:rPr>
          <w:rFonts w:ascii="Times New Roman" w:hAnsi="Times New Roman" w:cs="Times New Roman"/>
        </w:rPr>
        <w:t>RW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SATA</w:t>
      </w:r>
      <w:r w:rsidRPr="0007239E">
        <w:rPr>
          <w:rFonts w:ascii="Times New Roman" w:hAnsi="Times New Roman" w:cs="Times New Roman"/>
          <w:lang w:val="ru-RU"/>
        </w:rPr>
        <w:t xml:space="preserve">; 1-2 слота </w:t>
      </w:r>
      <w:r w:rsidRPr="0007239E">
        <w:rPr>
          <w:rFonts w:ascii="Times New Roman" w:hAnsi="Times New Roman" w:cs="Times New Roman"/>
        </w:rPr>
        <w:t>PCI</w:t>
      </w:r>
      <w:r w:rsidRPr="0007239E">
        <w:rPr>
          <w:rFonts w:ascii="Times New Roman" w:hAnsi="Times New Roman" w:cs="Times New Roman"/>
          <w:lang w:val="ru-RU"/>
        </w:rPr>
        <w:t>-</w:t>
      </w:r>
      <w:r w:rsidRPr="0007239E">
        <w:rPr>
          <w:rFonts w:ascii="Times New Roman" w:hAnsi="Times New Roman" w:cs="Times New Roman"/>
        </w:rPr>
        <w:t>Express</w:t>
      </w:r>
      <w:r w:rsidRPr="0007239E">
        <w:rPr>
          <w:rFonts w:ascii="Times New Roman" w:hAnsi="Times New Roman" w:cs="Times New Roman"/>
          <w:lang w:val="ru-RU"/>
        </w:rPr>
        <w:t xml:space="preserve"> х16, 1-2 слота </w:t>
      </w:r>
      <w:r w:rsidRPr="0007239E">
        <w:rPr>
          <w:rFonts w:ascii="Times New Roman" w:hAnsi="Times New Roman" w:cs="Times New Roman"/>
        </w:rPr>
        <w:t>PCI</w:t>
      </w:r>
      <w:r w:rsidRPr="0007239E">
        <w:rPr>
          <w:rFonts w:ascii="Times New Roman" w:hAnsi="Times New Roman" w:cs="Times New Roman"/>
          <w:lang w:val="ru-RU"/>
        </w:rPr>
        <w:t>-</w:t>
      </w:r>
      <w:r w:rsidRPr="0007239E">
        <w:rPr>
          <w:rFonts w:ascii="Times New Roman" w:hAnsi="Times New Roman" w:cs="Times New Roman"/>
        </w:rPr>
        <w:t>Express</w:t>
      </w:r>
      <w:r w:rsidRPr="0007239E"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xl</w:t>
      </w:r>
      <w:r w:rsidRPr="0007239E">
        <w:rPr>
          <w:rFonts w:ascii="Times New Roman" w:hAnsi="Times New Roman" w:cs="Times New Roman"/>
          <w:lang w:val="ru-RU"/>
        </w:rPr>
        <w:t xml:space="preserve">; </w:t>
      </w:r>
      <w:r w:rsidRPr="0007239E">
        <w:rPr>
          <w:rFonts w:ascii="Times New Roman" w:hAnsi="Times New Roman" w:cs="Times New Roman"/>
        </w:rPr>
        <w:t>USB</w:t>
      </w:r>
      <w:r w:rsidRPr="0007239E">
        <w:rPr>
          <w:rFonts w:ascii="Times New Roman" w:hAnsi="Times New Roman" w:cs="Times New Roman"/>
          <w:lang w:val="ru-RU"/>
        </w:rPr>
        <w:t xml:space="preserve"> (8 на материнской плате + 14 с выхода </w:t>
      </w:r>
      <w:r w:rsidRPr="0007239E">
        <w:rPr>
          <w:rFonts w:ascii="Times New Roman" w:hAnsi="Times New Roman" w:cs="Times New Roman"/>
        </w:rPr>
        <w:t>USB</w:t>
      </w:r>
      <w:r w:rsidRPr="0007239E">
        <w:rPr>
          <w:rFonts w:ascii="Times New Roman" w:hAnsi="Times New Roman" w:cs="Times New Roman"/>
          <w:lang w:val="ru-RU"/>
        </w:rPr>
        <w:t>-</w:t>
      </w:r>
      <w:proofErr w:type="spellStart"/>
      <w:r w:rsidRPr="0007239E">
        <w:rPr>
          <w:rFonts w:ascii="Times New Roman" w:hAnsi="Times New Roman" w:cs="Times New Roman"/>
          <w:lang w:val="ru-RU"/>
        </w:rPr>
        <w:t>хаба</w:t>
      </w:r>
      <w:proofErr w:type="spellEnd"/>
      <w:r w:rsidRPr="0007239E">
        <w:rPr>
          <w:rFonts w:ascii="Times New Roman" w:hAnsi="Times New Roman" w:cs="Times New Roman"/>
          <w:lang w:val="ru-RU"/>
        </w:rPr>
        <w:t>);</w:t>
      </w:r>
      <w:r w:rsidRPr="0007239E">
        <w:rPr>
          <w:rFonts w:ascii="Times New Roman" w:hAnsi="Times New Roman" w:cs="Times New Roman"/>
        </w:rPr>
        <w:t>LAN</w:t>
      </w:r>
      <w:r w:rsidRPr="0007239E">
        <w:rPr>
          <w:rFonts w:ascii="Times New Roman" w:hAnsi="Times New Roman" w:cs="Times New Roman"/>
          <w:lang w:val="ru-RU"/>
        </w:rPr>
        <w:t xml:space="preserve"> 10/100/1000</w:t>
      </w:r>
      <w:proofErr w:type="spellStart"/>
      <w:r w:rsidRPr="0007239E">
        <w:rPr>
          <w:rFonts w:ascii="Times New Roman" w:hAnsi="Times New Roman" w:cs="Times New Roman"/>
        </w:rPr>
        <w:t>Mbp</w:t>
      </w:r>
      <w:proofErr w:type="spellEnd"/>
      <w:r w:rsidRPr="0007239E">
        <w:rPr>
          <w:rFonts w:ascii="Times New Roman" w:hAnsi="Times New Roman" w:cs="Times New Roman"/>
          <w:lang w:val="ru-RU"/>
        </w:rPr>
        <w:t>;</w:t>
      </w:r>
    </w:p>
    <w:p w14:paraId="2967F204" w14:textId="77777777" w:rsidR="0001167D" w:rsidRPr="0007239E" w:rsidRDefault="0001167D" w:rsidP="0001167D">
      <w:p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 xml:space="preserve">Программное </w:t>
      </w:r>
      <w:proofErr w:type="gramStart"/>
      <w:r w:rsidRPr="0007239E">
        <w:rPr>
          <w:rFonts w:ascii="Times New Roman" w:hAnsi="Times New Roman" w:cs="Times New Roman"/>
          <w:b/>
          <w:lang w:val="ru-RU"/>
        </w:rPr>
        <w:t>обеспечение:</w:t>
      </w:r>
      <w:r w:rsidRPr="0007239E">
        <w:rPr>
          <w:rFonts w:ascii="Times New Roman" w:hAnsi="Times New Roman" w:cs="Times New Roman"/>
          <w:lang w:val="ru-RU"/>
        </w:rPr>
        <w:t xml:space="preserve">  </w:t>
      </w:r>
      <w:r w:rsidRPr="0007239E">
        <w:rPr>
          <w:rFonts w:ascii="Times New Roman" w:hAnsi="Times New Roman" w:cs="Times New Roman"/>
        </w:rPr>
        <w:t>Windows</w:t>
      </w:r>
      <w:proofErr w:type="gramEnd"/>
      <w:r w:rsidRPr="0007239E">
        <w:rPr>
          <w:rFonts w:ascii="Times New Roman" w:hAnsi="Times New Roman" w:cs="Times New Roman"/>
          <w:lang w:val="ru-RU"/>
        </w:rPr>
        <w:t xml:space="preserve">® / 10 </w:t>
      </w:r>
      <w:r w:rsidRPr="0007239E">
        <w:rPr>
          <w:rFonts w:ascii="Times New Roman" w:hAnsi="Times New Roman" w:cs="Times New Roman"/>
        </w:rPr>
        <w:t>Windows</w:t>
      </w:r>
      <w:r w:rsidRPr="0007239E">
        <w:rPr>
          <w:rFonts w:ascii="Times New Roman" w:hAnsi="Times New Roman" w:cs="Times New Roman"/>
          <w:lang w:val="ru-RU"/>
        </w:rPr>
        <w:t xml:space="preserve">® 7 </w:t>
      </w:r>
      <w:r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  <w:lang w:val="ru-RU"/>
        </w:rPr>
        <w:t xml:space="preserve">Управляющее ПО Банкомата для работы по протоколу </w:t>
      </w:r>
      <w:r w:rsidRPr="0007239E">
        <w:rPr>
          <w:rFonts w:ascii="Times New Roman" w:hAnsi="Times New Roman" w:cs="Times New Roman"/>
        </w:rPr>
        <w:t>NDC</w:t>
      </w:r>
    </w:p>
    <w:p w14:paraId="13BC3B47" w14:textId="77777777" w:rsidR="0001167D" w:rsidRPr="0007239E" w:rsidRDefault="0001167D" w:rsidP="0001167D">
      <w:pPr>
        <w:rPr>
          <w:rFonts w:ascii="Times New Roman" w:hAnsi="Times New Roman" w:cs="Times New Roman"/>
          <w:b/>
          <w:lang w:val="ru-RU"/>
        </w:rPr>
      </w:pPr>
      <w:r w:rsidRPr="0007239E">
        <w:rPr>
          <w:rFonts w:ascii="Times New Roman" w:hAnsi="Times New Roman" w:cs="Times New Roman"/>
          <w:b/>
          <w:lang w:val="ru-RU"/>
        </w:rPr>
        <w:t xml:space="preserve">Требование к ПО:  </w:t>
      </w:r>
    </w:p>
    <w:p w14:paraId="373AD2A2" w14:textId="77777777" w:rsidR="0001167D" w:rsidRPr="0007239E" w:rsidRDefault="0001167D" w:rsidP="00011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Лицензированное платежное приложение, работающее по протоколу </w:t>
      </w:r>
      <w:r w:rsidRPr="0007239E">
        <w:rPr>
          <w:rFonts w:ascii="Times New Roman" w:hAnsi="Times New Roman" w:cs="Times New Roman"/>
        </w:rPr>
        <w:t>NDC</w:t>
      </w:r>
      <w:r w:rsidRPr="0007239E">
        <w:rPr>
          <w:rFonts w:ascii="Times New Roman" w:hAnsi="Times New Roman" w:cs="Times New Roman"/>
          <w:lang w:val="ru-RU"/>
        </w:rPr>
        <w:t xml:space="preserve">, Наличие сертификата </w:t>
      </w:r>
      <w:r w:rsidRPr="0007239E">
        <w:rPr>
          <w:rFonts w:ascii="Times New Roman" w:hAnsi="Times New Roman" w:cs="Times New Roman"/>
        </w:rPr>
        <w:t>L</w:t>
      </w:r>
      <w:r w:rsidRPr="0007239E">
        <w:rPr>
          <w:rFonts w:ascii="Times New Roman" w:hAnsi="Times New Roman" w:cs="Times New Roman"/>
          <w:lang w:val="ru-RU"/>
        </w:rPr>
        <w:t xml:space="preserve">2 сроком не менее 2-х лет; </w:t>
      </w:r>
    </w:p>
    <w:p w14:paraId="66AF6166" w14:textId="77777777" w:rsidR="0001167D" w:rsidRPr="0007239E" w:rsidRDefault="0001167D" w:rsidP="00011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Настройка содержимого и формы </w:t>
      </w:r>
      <w:proofErr w:type="spellStart"/>
      <w:r w:rsidRPr="0007239E">
        <w:rPr>
          <w:rFonts w:ascii="Times New Roman" w:hAnsi="Times New Roman" w:cs="Times New Roman"/>
          <w:lang w:val="ru-RU"/>
        </w:rPr>
        <w:t>инкассационных</w:t>
      </w:r>
      <w:proofErr w:type="spellEnd"/>
      <w:r w:rsidRPr="0007239E">
        <w:rPr>
          <w:rFonts w:ascii="Times New Roman" w:hAnsi="Times New Roman" w:cs="Times New Roman"/>
          <w:lang w:val="ru-RU"/>
        </w:rPr>
        <w:t xml:space="preserve"> и клиентских чеков производится Поставщиком согласно требованиям Покупателя (не более 1 раза в 3 месяца); </w:t>
      </w:r>
    </w:p>
    <w:p w14:paraId="71386A02" w14:textId="77777777" w:rsidR="0001167D" w:rsidRPr="0007239E" w:rsidRDefault="0001167D" w:rsidP="00011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Все лицензии на программное обеспечение должны быть бессрочными; </w:t>
      </w:r>
    </w:p>
    <w:p w14:paraId="1C47B468" w14:textId="77777777" w:rsidR="0001167D" w:rsidRPr="0007239E" w:rsidRDefault="0001167D" w:rsidP="00011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 xml:space="preserve">ПО и оборудование банкомата готово к приему международных платежных карт </w:t>
      </w:r>
      <w:r w:rsidRPr="0007239E">
        <w:rPr>
          <w:rFonts w:ascii="Times New Roman" w:hAnsi="Times New Roman" w:cs="Times New Roman"/>
        </w:rPr>
        <w:t>VISA</w:t>
      </w:r>
      <w:r w:rsidRPr="0007239E">
        <w:rPr>
          <w:rFonts w:ascii="Times New Roman" w:hAnsi="Times New Roman" w:cs="Times New Roman"/>
          <w:lang w:val="ru-RU"/>
        </w:rPr>
        <w:t xml:space="preserve">, </w:t>
      </w:r>
      <w:r w:rsidRPr="0007239E">
        <w:rPr>
          <w:rFonts w:ascii="Times New Roman" w:hAnsi="Times New Roman" w:cs="Times New Roman"/>
        </w:rPr>
        <w:t>MasterCard</w:t>
      </w:r>
      <w:r w:rsidRPr="0007239E">
        <w:rPr>
          <w:rFonts w:ascii="Times New Roman" w:hAnsi="Times New Roman" w:cs="Times New Roman"/>
          <w:lang w:val="ru-RU"/>
        </w:rPr>
        <w:t xml:space="preserve">, </w:t>
      </w:r>
      <w:r w:rsidRPr="0007239E">
        <w:rPr>
          <w:rFonts w:ascii="Times New Roman" w:hAnsi="Times New Roman" w:cs="Times New Roman"/>
        </w:rPr>
        <w:t>Union</w:t>
      </w:r>
      <w:r>
        <w:rPr>
          <w:rFonts w:ascii="Times New Roman" w:hAnsi="Times New Roman" w:cs="Times New Roman"/>
          <w:lang w:val="ru-RU"/>
        </w:rPr>
        <w:t xml:space="preserve"> </w:t>
      </w:r>
      <w:r w:rsidRPr="0007239E">
        <w:rPr>
          <w:rFonts w:ascii="Times New Roman" w:hAnsi="Times New Roman" w:cs="Times New Roman"/>
        </w:rPr>
        <w:t>Pay</w:t>
      </w:r>
      <w:r w:rsidRPr="0007239E">
        <w:rPr>
          <w:rFonts w:ascii="Times New Roman" w:hAnsi="Times New Roman" w:cs="Times New Roman"/>
          <w:lang w:val="ru-RU"/>
        </w:rPr>
        <w:t xml:space="preserve">, МИР. </w:t>
      </w:r>
    </w:p>
    <w:p w14:paraId="05E0BFFE" w14:textId="77777777" w:rsidR="0001167D" w:rsidRPr="0007239E" w:rsidRDefault="0001167D" w:rsidP="00011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>Лицензия ПО (</w:t>
      </w:r>
      <w:proofErr w:type="gramStart"/>
      <w:r w:rsidRPr="0007239E">
        <w:rPr>
          <w:rFonts w:ascii="Times New Roman" w:hAnsi="Times New Roman" w:cs="Times New Roman"/>
          <w:lang w:val="ru-RU"/>
        </w:rPr>
        <w:t>контактные  банковские</w:t>
      </w:r>
      <w:proofErr w:type="gramEnd"/>
      <w:r w:rsidRPr="0007239E">
        <w:rPr>
          <w:rFonts w:ascii="Times New Roman" w:hAnsi="Times New Roman" w:cs="Times New Roman"/>
          <w:lang w:val="ru-RU"/>
        </w:rPr>
        <w:t xml:space="preserve"> карты); </w:t>
      </w:r>
    </w:p>
    <w:p w14:paraId="1A322E52" w14:textId="24F4B429" w:rsidR="0001167D" w:rsidRDefault="0001167D" w:rsidP="00011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07239E">
        <w:rPr>
          <w:rFonts w:ascii="Times New Roman" w:hAnsi="Times New Roman" w:cs="Times New Roman"/>
          <w:lang w:val="ru-RU"/>
        </w:rPr>
        <w:t>Лицензия ПО (обработка наличности);</w:t>
      </w:r>
    </w:p>
    <w:p w14:paraId="5AB0474F" w14:textId="2D0271D1" w:rsidR="008C7870" w:rsidRPr="0007239E" w:rsidRDefault="008C7870" w:rsidP="00011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Гарантия и обслуживание – 1 год, после установки</w:t>
      </w:r>
    </w:p>
    <w:p w14:paraId="55E404FE" w14:textId="77777777" w:rsidR="00FF37B1" w:rsidRPr="00FF37B1" w:rsidRDefault="00FF37B1" w:rsidP="00FF37B1">
      <w:pPr>
        <w:rPr>
          <w:rFonts w:ascii="Times New Roman" w:hAnsi="Times New Roman" w:cs="Times New Roman"/>
          <w:b/>
          <w:lang w:val="ru-RU"/>
        </w:rPr>
      </w:pPr>
      <w:r w:rsidRPr="00FF37B1">
        <w:rPr>
          <w:rFonts w:ascii="Times New Roman" w:hAnsi="Times New Roman" w:cs="Times New Roman"/>
          <w:lang w:val="ru-RU"/>
        </w:rPr>
        <w:t xml:space="preserve">В письме вместе с предложением на участие в тендере должны быть следующие документы. При отсутствии нижеследующих документов, коммерческие предложения </w:t>
      </w:r>
      <w:r w:rsidRPr="00FF37B1">
        <w:rPr>
          <w:rFonts w:ascii="Times New Roman" w:hAnsi="Times New Roman" w:cs="Times New Roman"/>
          <w:b/>
          <w:lang w:val="ru-RU"/>
        </w:rPr>
        <w:t xml:space="preserve">НЕ БУДУТ РАССМОТРЕНЫ:  </w:t>
      </w:r>
    </w:p>
    <w:p w14:paraId="27A0623C" w14:textId="6F03A120" w:rsidR="00FF37B1" w:rsidRPr="007020D5" w:rsidRDefault="00FF37B1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7020D5">
        <w:rPr>
          <w:rFonts w:ascii="Times New Roman" w:hAnsi="Times New Roman" w:cs="Times New Roman"/>
          <w:lang w:val="ru-RU"/>
        </w:rPr>
        <w:t>Сопроводительное письмо с указанием общей стоимости предложения</w:t>
      </w:r>
    </w:p>
    <w:p w14:paraId="4EE56918" w14:textId="7EAC5D80" w:rsidR="00FF37B1" w:rsidRPr="007020D5" w:rsidRDefault="00FF37B1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7020D5">
        <w:rPr>
          <w:rFonts w:ascii="Times New Roman" w:hAnsi="Times New Roman" w:cs="Times New Roman"/>
          <w:lang w:val="ru-RU"/>
        </w:rPr>
        <w:lastRenderedPageBreak/>
        <w:t>Юридический документ, удостоверяющий статус участника тендера (копия лицензии, патента, свидетельства, ИНН (Идентификационный Номер Налогоплательщика);</w:t>
      </w:r>
    </w:p>
    <w:p w14:paraId="51FD9AA1" w14:textId="7812A5B4" w:rsidR="00FF37B1" w:rsidRPr="007020D5" w:rsidRDefault="00FF37B1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7020D5">
        <w:rPr>
          <w:rFonts w:ascii="Times New Roman" w:hAnsi="Times New Roman" w:cs="Times New Roman"/>
          <w:lang w:val="ru-RU"/>
        </w:rPr>
        <w:t xml:space="preserve">Срок поставки, порядок оплаты и срок действия предложенных цен. </w:t>
      </w:r>
    </w:p>
    <w:p w14:paraId="0921F553" w14:textId="2139845E" w:rsidR="00FF37B1" w:rsidRPr="007020D5" w:rsidRDefault="00FF37B1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7020D5">
        <w:rPr>
          <w:rFonts w:ascii="Times New Roman" w:hAnsi="Times New Roman" w:cs="Times New Roman"/>
          <w:lang w:val="ru-RU"/>
        </w:rPr>
        <w:t>Рекомендательные письма от 3х организаций, с которыми ранее р</w:t>
      </w:r>
      <w:r w:rsidR="0060339A">
        <w:rPr>
          <w:rFonts w:ascii="Times New Roman" w:hAnsi="Times New Roman" w:cs="Times New Roman"/>
          <w:lang w:val="ru-RU"/>
        </w:rPr>
        <w:t>аботала данная компания (за 2020</w:t>
      </w:r>
      <w:r w:rsidRPr="007020D5">
        <w:rPr>
          <w:rFonts w:ascii="Times New Roman" w:hAnsi="Times New Roman" w:cs="Times New Roman"/>
          <w:lang w:val="ru-RU"/>
        </w:rPr>
        <w:t>-202</w:t>
      </w:r>
      <w:r w:rsidR="0060339A">
        <w:rPr>
          <w:rFonts w:ascii="Times New Roman" w:hAnsi="Times New Roman" w:cs="Times New Roman"/>
          <w:lang w:val="ru-RU"/>
        </w:rPr>
        <w:t>3</w:t>
      </w:r>
      <w:r w:rsidRPr="007020D5">
        <w:rPr>
          <w:rFonts w:ascii="Times New Roman" w:hAnsi="Times New Roman" w:cs="Times New Roman"/>
          <w:lang w:val="ru-RU"/>
        </w:rPr>
        <w:t xml:space="preserve"> г).</w:t>
      </w:r>
    </w:p>
    <w:p w14:paraId="76CD14AA" w14:textId="3697CFC2" w:rsidR="00FF37B1" w:rsidRDefault="00FF37B1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7020D5">
        <w:rPr>
          <w:rFonts w:ascii="Times New Roman" w:hAnsi="Times New Roman" w:cs="Times New Roman"/>
          <w:lang w:val="ru-RU"/>
        </w:rPr>
        <w:t xml:space="preserve">Копия справки от налоговых органов об отсутствии задолженности (за последние 3 месяца; победитель тендера будет запрашиваться о предоставлении оригинальной копии справки); </w:t>
      </w:r>
    </w:p>
    <w:p w14:paraId="5D5DDDF7" w14:textId="77F09078" w:rsidR="00A86855" w:rsidRDefault="00A86855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Заполненный</w:t>
      </w:r>
      <w:r w:rsidR="0060339A">
        <w:rPr>
          <w:rFonts w:ascii="Times New Roman" w:hAnsi="Times New Roman" w:cs="Times New Roman"/>
          <w:lang w:val="ru-RU"/>
        </w:rPr>
        <w:t xml:space="preserve"> бланк – </w:t>
      </w:r>
      <w:r w:rsidRPr="00A86855">
        <w:rPr>
          <w:rFonts w:ascii="Times New Roman" w:hAnsi="Times New Roman" w:cs="Times New Roman"/>
          <w:lang w:val="ru-RU"/>
        </w:rPr>
        <w:t>“</w:t>
      </w:r>
      <w:r w:rsidR="0060339A">
        <w:rPr>
          <w:rFonts w:ascii="Times New Roman" w:hAnsi="Times New Roman" w:cs="Times New Roman"/>
          <w:lang w:val="ru-RU"/>
        </w:rPr>
        <w:t>Опись документов</w:t>
      </w:r>
      <w:r w:rsidRPr="00A86855">
        <w:rPr>
          <w:rFonts w:ascii="Times New Roman" w:hAnsi="Times New Roman" w:cs="Times New Roman"/>
          <w:lang w:val="ru-RU"/>
        </w:rPr>
        <w:t>”</w:t>
      </w:r>
      <w:r w:rsidR="0060339A">
        <w:rPr>
          <w:rFonts w:ascii="Times New Roman" w:hAnsi="Times New Roman" w:cs="Times New Roman"/>
          <w:lang w:val="ru-RU"/>
        </w:rPr>
        <w:t xml:space="preserve"> (прикреплён</w:t>
      </w:r>
      <w:r w:rsidRPr="00A8685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 объявлению)</w:t>
      </w:r>
    </w:p>
    <w:p w14:paraId="66BA6153" w14:textId="462A340F" w:rsidR="00A86855" w:rsidRDefault="00A86855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Заявку на участие в тендере (прикреплена к объявлению)</w:t>
      </w:r>
    </w:p>
    <w:p w14:paraId="790A23E2" w14:textId="7817F204" w:rsidR="0060339A" w:rsidRPr="007020D5" w:rsidRDefault="00A86855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об участнике тендера (прикреплена)</w:t>
      </w:r>
      <w:r w:rsidR="0060339A">
        <w:rPr>
          <w:rFonts w:ascii="Times New Roman" w:hAnsi="Times New Roman" w:cs="Times New Roman"/>
          <w:lang w:val="ru-RU"/>
        </w:rPr>
        <w:t xml:space="preserve"> </w:t>
      </w:r>
    </w:p>
    <w:p w14:paraId="349EC1B5" w14:textId="6DBFE468" w:rsidR="00FF37B1" w:rsidRPr="007020D5" w:rsidRDefault="00FF37B1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7020D5">
        <w:rPr>
          <w:rFonts w:ascii="Times New Roman" w:hAnsi="Times New Roman" w:cs="Times New Roman"/>
          <w:lang w:val="ru-RU"/>
        </w:rPr>
        <w:t>Расчетный счет участника;</w:t>
      </w:r>
    </w:p>
    <w:p w14:paraId="497A11A6" w14:textId="2C64B1C4" w:rsidR="00FF37B1" w:rsidRPr="007020D5" w:rsidRDefault="00FF37B1" w:rsidP="00702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7020D5">
        <w:rPr>
          <w:rFonts w:ascii="Times New Roman" w:hAnsi="Times New Roman" w:cs="Times New Roman"/>
          <w:lang w:val="ru-RU"/>
        </w:rPr>
        <w:t>Адрес, контактный телефон и электронный адрес компании, подавшей заявку на участие.</w:t>
      </w:r>
    </w:p>
    <w:p w14:paraId="24A018FD" w14:textId="5E833251" w:rsidR="00FF37B1" w:rsidRDefault="00FF37B1" w:rsidP="00FF37B1">
      <w:pPr>
        <w:rPr>
          <w:rFonts w:ascii="Times New Roman" w:hAnsi="Times New Roman" w:cs="Times New Roman"/>
          <w:lang w:val="ru-RU"/>
        </w:rPr>
      </w:pPr>
      <w:r w:rsidRPr="00FF37B1">
        <w:rPr>
          <w:rFonts w:ascii="Times New Roman" w:hAnsi="Times New Roman" w:cs="Times New Roman"/>
          <w:lang w:val="ru-RU"/>
        </w:rPr>
        <w:t>ЗАО МДО “ФИНКА”,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</w:r>
    </w:p>
    <w:p w14:paraId="74875068" w14:textId="1C2AE0E9" w:rsidR="00FF37B1" w:rsidRPr="0060339A" w:rsidRDefault="00FF37B1" w:rsidP="00FF37B1">
      <w:pPr>
        <w:rPr>
          <w:rFonts w:ascii="Times New Roman" w:hAnsi="Times New Roman" w:cs="Times New Roman"/>
          <w:lang w:val="ru-RU"/>
        </w:rPr>
      </w:pPr>
      <w:r w:rsidRPr="00FF37B1">
        <w:rPr>
          <w:rFonts w:ascii="Times New Roman" w:hAnsi="Times New Roman" w:cs="Times New Roman"/>
          <w:lang w:val="ru-RU"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</w:t>
      </w:r>
      <w:r>
        <w:rPr>
          <w:rFonts w:ascii="Times New Roman" w:hAnsi="Times New Roman" w:cs="Times New Roman"/>
          <w:lang w:val="ru-RU"/>
        </w:rPr>
        <w:t>цесса дальнейшего рассмотрения.</w:t>
      </w:r>
      <w:r w:rsidR="0060339A">
        <w:rPr>
          <w:rFonts w:ascii="Times New Roman" w:hAnsi="Times New Roman" w:cs="Times New Roman"/>
          <w:lang w:val="ru-RU"/>
        </w:rPr>
        <w:t xml:space="preserve"> Так же вы сможете найти данное </w:t>
      </w:r>
      <w:r w:rsidR="006D7440">
        <w:rPr>
          <w:rFonts w:ascii="Times New Roman" w:hAnsi="Times New Roman" w:cs="Times New Roman"/>
          <w:lang w:val="ru-RU"/>
        </w:rPr>
        <w:t>объявление</w:t>
      </w:r>
      <w:r w:rsidR="0060339A">
        <w:rPr>
          <w:rFonts w:ascii="Times New Roman" w:hAnsi="Times New Roman" w:cs="Times New Roman"/>
          <w:lang w:val="ru-RU"/>
        </w:rPr>
        <w:t xml:space="preserve"> на сайте- </w:t>
      </w:r>
      <w:hyperlink r:id="rId7" w:history="1">
        <w:r w:rsidR="0060339A" w:rsidRPr="00994522">
          <w:rPr>
            <w:rStyle w:val="af0"/>
            <w:rFonts w:ascii="Times New Roman" w:hAnsi="Times New Roman" w:cs="Times New Roman"/>
          </w:rPr>
          <w:t>https</w:t>
        </w:r>
        <w:r w:rsidR="0060339A" w:rsidRPr="00994522">
          <w:rPr>
            <w:rStyle w:val="af0"/>
            <w:rFonts w:ascii="Times New Roman" w:hAnsi="Times New Roman" w:cs="Times New Roman"/>
            <w:lang w:val="ru-RU"/>
          </w:rPr>
          <w:t>://</w:t>
        </w:r>
        <w:r w:rsidR="0060339A" w:rsidRPr="00994522">
          <w:rPr>
            <w:rStyle w:val="af0"/>
            <w:rFonts w:ascii="Times New Roman" w:hAnsi="Times New Roman" w:cs="Times New Roman"/>
          </w:rPr>
          <w:t>tendertj</w:t>
        </w:r>
        <w:r w:rsidR="0060339A" w:rsidRPr="00994522">
          <w:rPr>
            <w:rStyle w:val="af0"/>
            <w:rFonts w:ascii="Times New Roman" w:hAnsi="Times New Roman" w:cs="Times New Roman"/>
            <w:lang w:val="ru-RU"/>
          </w:rPr>
          <w:t>.</w:t>
        </w:r>
        <w:r w:rsidR="0060339A" w:rsidRPr="00994522">
          <w:rPr>
            <w:rStyle w:val="af0"/>
            <w:rFonts w:ascii="Times New Roman" w:hAnsi="Times New Roman" w:cs="Times New Roman"/>
          </w:rPr>
          <w:t>com</w:t>
        </w:r>
        <w:r w:rsidR="0060339A" w:rsidRPr="00994522">
          <w:rPr>
            <w:rStyle w:val="af0"/>
            <w:rFonts w:ascii="Times New Roman" w:hAnsi="Times New Roman" w:cs="Times New Roman"/>
            <w:lang w:val="ru-RU"/>
          </w:rPr>
          <w:t>/</w:t>
        </w:r>
      </w:hyperlink>
      <w:r w:rsidR="0060339A" w:rsidRPr="0060339A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="0060339A" w:rsidRPr="00994522">
          <w:rPr>
            <w:rStyle w:val="af0"/>
            <w:rFonts w:ascii="Times New Roman" w:hAnsi="Times New Roman" w:cs="Times New Roman"/>
            <w:lang w:val="ru-RU"/>
          </w:rPr>
          <w:t>https://tenders.tj/</w:t>
        </w:r>
      </w:hyperlink>
      <w:r w:rsidR="0060339A" w:rsidRPr="0060339A">
        <w:rPr>
          <w:rFonts w:ascii="Times New Roman" w:hAnsi="Times New Roman" w:cs="Times New Roman"/>
          <w:lang w:val="ru-RU"/>
        </w:rPr>
        <w:t xml:space="preserve"> </w:t>
      </w:r>
      <w:r w:rsidR="0060339A">
        <w:rPr>
          <w:rFonts w:ascii="Times New Roman" w:hAnsi="Times New Roman" w:cs="Times New Roman"/>
          <w:lang w:val="ru-RU"/>
        </w:rPr>
        <w:t xml:space="preserve">и </w:t>
      </w:r>
      <w:hyperlink r:id="rId9" w:history="1">
        <w:r w:rsidR="0060339A" w:rsidRPr="00994522">
          <w:rPr>
            <w:rStyle w:val="af0"/>
            <w:rFonts w:ascii="Times New Roman" w:hAnsi="Times New Roman" w:cs="Times New Roman"/>
            <w:lang w:val="ru-RU"/>
          </w:rPr>
          <w:t>https://finca.tj/тендеры/</w:t>
        </w:r>
      </w:hyperlink>
      <w:r w:rsidR="0060339A" w:rsidRPr="0060339A">
        <w:rPr>
          <w:rFonts w:ascii="Times New Roman" w:hAnsi="Times New Roman" w:cs="Times New Roman"/>
          <w:lang w:val="ru-RU"/>
        </w:rPr>
        <w:t xml:space="preserve">   </w:t>
      </w:r>
    </w:p>
    <w:p w14:paraId="6A2E3E44" w14:textId="429C6B55" w:rsidR="006A287F" w:rsidRPr="00FF37B1" w:rsidRDefault="00FF37B1" w:rsidP="00FF37B1">
      <w:pPr>
        <w:rPr>
          <w:rFonts w:ascii="Times New Roman" w:hAnsi="Times New Roman" w:cs="Times New Roman"/>
          <w:lang w:val="ru-RU"/>
        </w:rPr>
      </w:pPr>
      <w:r w:rsidRPr="00FF37B1">
        <w:rPr>
          <w:rFonts w:ascii="Times New Roman" w:hAnsi="Times New Roman" w:cs="Times New Roman"/>
          <w:lang w:val="ru-RU"/>
        </w:rPr>
        <w:t>Крайний сро</w:t>
      </w:r>
      <w:r w:rsidR="007020D5">
        <w:rPr>
          <w:rFonts w:ascii="Times New Roman" w:hAnsi="Times New Roman" w:cs="Times New Roman"/>
          <w:lang w:val="ru-RU"/>
        </w:rPr>
        <w:t xml:space="preserve">к приёма заявок до 17:00 часов </w:t>
      </w:r>
      <w:r w:rsidR="00B94A22">
        <w:rPr>
          <w:rFonts w:ascii="Times New Roman" w:hAnsi="Times New Roman" w:cs="Times New Roman"/>
          <w:lang w:val="ru-RU"/>
        </w:rPr>
        <w:t>06</w:t>
      </w:r>
      <w:r w:rsidR="006D7440">
        <w:rPr>
          <w:rFonts w:ascii="Times New Roman" w:hAnsi="Times New Roman" w:cs="Times New Roman"/>
          <w:lang w:val="ru-RU"/>
        </w:rPr>
        <w:t xml:space="preserve"> </w:t>
      </w:r>
      <w:r w:rsidR="00B94A22">
        <w:rPr>
          <w:rFonts w:ascii="Times New Roman" w:hAnsi="Times New Roman" w:cs="Times New Roman"/>
          <w:lang w:val="ru-RU"/>
        </w:rPr>
        <w:t>Феврал</w:t>
      </w:r>
      <w:r w:rsidR="007020D5">
        <w:rPr>
          <w:rFonts w:ascii="Times New Roman" w:hAnsi="Times New Roman" w:cs="Times New Roman"/>
          <w:lang w:val="ru-RU"/>
        </w:rPr>
        <w:t>я 202</w:t>
      </w:r>
      <w:r w:rsidR="0060339A">
        <w:rPr>
          <w:rFonts w:ascii="Times New Roman" w:hAnsi="Times New Roman" w:cs="Times New Roman"/>
          <w:lang w:val="ru-RU"/>
        </w:rPr>
        <w:t>4</w:t>
      </w:r>
      <w:r w:rsidRPr="00FF37B1">
        <w:rPr>
          <w:rFonts w:ascii="Times New Roman" w:hAnsi="Times New Roman" w:cs="Times New Roman"/>
          <w:lang w:val="ru-RU"/>
        </w:rPr>
        <w:t xml:space="preserve"> года. Коммерческие предложения и прочие затребованные документы в запечатанных конвертах направить в офис организации по следующим адресам: </w:t>
      </w:r>
      <w:proofErr w:type="spellStart"/>
      <w:r w:rsidRPr="00FF37B1">
        <w:rPr>
          <w:rFonts w:ascii="Times New Roman" w:hAnsi="Times New Roman" w:cs="Times New Roman"/>
          <w:lang w:val="ru-RU"/>
        </w:rPr>
        <w:t>г.Душанбе</w:t>
      </w:r>
      <w:proofErr w:type="spellEnd"/>
      <w:r w:rsidRPr="00FF37B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F37B1">
        <w:rPr>
          <w:rFonts w:ascii="Times New Roman" w:hAnsi="Times New Roman" w:cs="Times New Roman"/>
          <w:lang w:val="ru-RU"/>
        </w:rPr>
        <w:t>ул.Д.Расулова</w:t>
      </w:r>
      <w:proofErr w:type="spellEnd"/>
      <w:r w:rsidRPr="00FF37B1">
        <w:rPr>
          <w:rFonts w:ascii="Times New Roman" w:hAnsi="Times New Roman" w:cs="Times New Roman"/>
          <w:lang w:val="ru-RU"/>
        </w:rPr>
        <w:t xml:space="preserve"> 9</w:t>
      </w:r>
      <w:r w:rsidR="00B94A22">
        <w:rPr>
          <w:rFonts w:ascii="Times New Roman" w:hAnsi="Times New Roman" w:cs="Times New Roman"/>
          <w:lang w:val="ru-RU"/>
        </w:rPr>
        <w:t xml:space="preserve"> (1 этаж, напротив базара Фаровон).</w:t>
      </w:r>
      <w:bookmarkStart w:id="0" w:name="_GoBack"/>
      <w:bookmarkEnd w:id="0"/>
    </w:p>
    <w:sectPr w:rsidR="006A287F" w:rsidRPr="00FF37B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C089" w14:textId="77777777" w:rsidR="0002451B" w:rsidRDefault="0002451B" w:rsidP="0001167D">
      <w:pPr>
        <w:spacing w:after="0" w:line="240" w:lineRule="auto"/>
      </w:pPr>
      <w:r>
        <w:separator/>
      </w:r>
    </w:p>
  </w:endnote>
  <w:endnote w:type="continuationSeparator" w:id="0">
    <w:p w14:paraId="36BC5E12" w14:textId="77777777" w:rsidR="0002451B" w:rsidRDefault="0002451B" w:rsidP="0001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B2AB7" w14:textId="77777777" w:rsidR="0002451B" w:rsidRDefault="0002451B" w:rsidP="0001167D">
      <w:pPr>
        <w:spacing w:after="0" w:line="240" w:lineRule="auto"/>
      </w:pPr>
      <w:r>
        <w:separator/>
      </w:r>
    </w:p>
  </w:footnote>
  <w:footnote w:type="continuationSeparator" w:id="0">
    <w:p w14:paraId="5052666F" w14:textId="77777777" w:rsidR="0002451B" w:rsidRDefault="0002451B" w:rsidP="0001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21CC" w14:textId="67F18029" w:rsidR="0001167D" w:rsidRDefault="0001167D">
    <w:pPr>
      <w:pStyle w:val="ac"/>
    </w:pPr>
    <w:r>
      <w:rPr>
        <w:noProof/>
        <w:lang w:val="ru-RU" w:eastAsia="ru-RU"/>
      </w:rPr>
      <w:drawing>
        <wp:inline distT="0" distB="0" distL="0" distR="0" wp14:anchorId="00B0FA40" wp14:editId="263F5D78">
          <wp:extent cx="1469390" cy="4876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93E"/>
    <w:multiLevelType w:val="hybridMultilevel"/>
    <w:tmpl w:val="0928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577F"/>
    <w:multiLevelType w:val="hybridMultilevel"/>
    <w:tmpl w:val="E7D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7FA"/>
    <w:multiLevelType w:val="hybridMultilevel"/>
    <w:tmpl w:val="2120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44F61"/>
    <w:multiLevelType w:val="hybridMultilevel"/>
    <w:tmpl w:val="F062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4D20"/>
    <w:multiLevelType w:val="hybridMultilevel"/>
    <w:tmpl w:val="FB04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1407"/>
    <w:multiLevelType w:val="hybridMultilevel"/>
    <w:tmpl w:val="E8A6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1A92"/>
    <w:multiLevelType w:val="hybridMultilevel"/>
    <w:tmpl w:val="003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80922"/>
    <w:multiLevelType w:val="hybridMultilevel"/>
    <w:tmpl w:val="E18E7E5E"/>
    <w:lvl w:ilvl="0" w:tplc="230A81B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48"/>
    <w:rsid w:val="0001167D"/>
    <w:rsid w:val="0002451B"/>
    <w:rsid w:val="0007239E"/>
    <w:rsid w:val="000D70B3"/>
    <w:rsid w:val="00145547"/>
    <w:rsid w:val="002D74F6"/>
    <w:rsid w:val="00307C59"/>
    <w:rsid w:val="004A61BA"/>
    <w:rsid w:val="004F1EE9"/>
    <w:rsid w:val="004F62CD"/>
    <w:rsid w:val="005D4148"/>
    <w:rsid w:val="0060339A"/>
    <w:rsid w:val="006719D1"/>
    <w:rsid w:val="006A287F"/>
    <w:rsid w:val="006D7440"/>
    <w:rsid w:val="007020D5"/>
    <w:rsid w:val="008263F4"/>
    <w:rsid w:val="008527A9"/>
    <w:rsid w:val="008C7870"/>
    <w:rsid w:val="00A86855"/>
    <w:rsid w:val="00B55B2C"/>
    <w:rsid w:val="00B94A22"/>
    <w:rsid w:val="00C76B31"/>
    <w:rsid w:val="00CC3BC1"/>
    <w:rsid w:val="00D12897"/>
    <w:rsid w:val="00DC4F61"/>
    <w:rsid w:val="00E4137B"/>
    <w:rsid w:val="00EA3F8E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AD64"/>
  <w15:chartTrackingRefBased/>
  <w15:docId w15:val="{A7D5F8EF-1479-46BF-8427-BFE8069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4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D74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74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74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74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74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4F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A287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1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167D"/>
  </w:style>
  <w:style w:type="paragraph" w:styleId="ae">
    <w:name w:val="footer"/>
    <w:basedOn w:val="a"/>
    <w:link w:val="af"/>
    <w:uiPriority w:val="99"/>
    <w:unhideWhenUsed/>
    <w:rsid w:val="0001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67D"/>
  </w:style>
  <w:style w:type="character" w:styleId="af0">
    <w:name w:val="Hyperlink"/>
    <w:basedOn w:val="a0"/>
    <w:uiPriority w:val="99"/>
    <w:unhideWhenUsed/>
    <w:rsid w:val="00603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.t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tj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nca.tj/&#1090;&#1077;&#1085;&#1076;&#1077;&#1088;&#1099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 Tashrifbekov</dc:creator>
  <cp:keywords/>
  <dc:description/>
  <cp:lastModifiedBy>Temur Saidmuminov</cp:lastModifiedBy>
  <cp:revision>2</cp:revision>
  <dcterms:created xsi:type="dcterms:W3CDTF">2024-01-22T08:28:00Z</dcterms:created>
  <dcterms:modified xsi:type="dcterms:W3CDTF">2024-01-22T08:28:00Z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5eca71bd2c55e116150929cdff154a369822dbb652d499a0675063cbe484752c</vt:lpwstr>
  </property>
</Properties>
</file>